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line="420" w:lineRule="auto"/>
        <w:rPr/>
      </w:pPr>
      <w:r w:rsidDel="00000000" w:rsidR="00000000" w:rsidRPr="00000000">
        <w:rPr>
          <w:rtl w:val="0"/>
        </w:rPr>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line="420" w:lineRule="auto"/>
        <w:rPr>
          <w:b w:val="1"/>
        </w:rPr>
      </w:pPr>
      <w:r w:rsidDel="00000000" w:rsidR="00000000" w:rsidRPr="00000000">
        <w:rPr>
          <w:b w:val="1"/>
          <w:rtl w:val="0"/>
        </w:rPr>
        <w:t xml:space="preserve">8th America Digital World Congress 2023 will have a $1 billion economic impact on Miami and Latin America </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line="420" w:lineRule="auto"/>
        <w:rPr/>
      </w:pPr>
      <w:hyperlink r:id="rId6">
        <w:r w:rsidDel="00000000" w:rsidR="00000000" w:rsidRPr="00000000">
          <w:rPr>
            <w:b w:val="1"/>
            <w:color w:val="1155cc"/>
            <w:u w:val="single"/>
            <w:rtl w:val="0"/>
          </w:rPr>
          <w:t xml:space="preserve">8th America Digital World Congress 2023 </w:t>
        </w:r>
      </w:hyperlink>
      <w:r w:rsidDel="00000000" w:rsidR="00000000" w:rsidRPr="00000000">
        <w:rPr>
          <w:rtl w:val="0"/>
        </w:rPr>
        <w:t xml:space="preserve">will take place on November 15th and 16th at the Miami Beach Convention Center in Miami, Florida. Following the success of the Santiago 2022 and Mexico 2023 editions, the event is projected to have a $1 billion economic impact on both Miami and Latin America. </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line="420" w:lineRule="auto"/>
        <w:rPr/>
      </w:pPr>
      <w:r w:rsidDel="00000000" w:rsidR="00000000" w:rsidRPr="00000000">
        <w:rPr>
          <w:rtl w:val="0"/>
        </w:rPr>
        <w:t xml:space="preserve">The congress will bring together over 5,000 C-level executives, including CEOs, CIOs, CTOs, CMOs, CISOs, and CDOs, from strategic sectors such as Telecommunications, Banking, Retail, Industries (Mining, Oil &amp; Gas, Energy), education, and governmental authorities who are leading innovation and digital transformation in their organizations. </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line="420" w:lineRule="auto"/>
        <w:rPr/>
      </w:pPr>
      <w:r w:rsidDel="00000000" w:rsidR="00000000" w:rsidRPr="00000000">
        <w:rPr>
          <w:rtl w:val="0"/>
        </w:rPr>
        <w:t xml:space="preserve">This two-day event has been designed to maximize networking, inspiration, exchange of experiences, and business development to promote innovation and the digital economy. It will feature 7 specialized forums, including one on artificial intelligence and blockchain, with over 100 conferences, as well as an Expo that will gather more than 200 leading organizations in the digital transformation ecosystem.</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line="420" w:lineRule="auto"/>
        <w:rPr/>
      </w:pPr>
      <w:r w:rsidDel="00000000" w:rsidR="00000000" w:rsidRPr="00000000">
        <w:rPr>
          <w:rtl w:val="0"/>
        </w:rPr>
        <w:t xml:space="preserve"> Attendees will have AWS, Zoho, Cloudhesive, Alldatum, Evertec, Alibaba Cloud, Oracle, Incode, ManageEngine, Adobe, Glia, Clevertap, GlobalLogic, These, Okta, Xius, Zebra, Netser Group, Clevertap and more, to learn about the digital transformation tools that will help them generate sustainable growth to face future challenges.</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line="420" w:lineRule="auto"/>
        <w:rPr/>
      </w:pPr>
      <w:r w:rsidDel="00000000" w:rsidR="00000000" w:rsidRPr="00000000">
        <w:rPr>
          <w:rtl w:val="0"/>
        </w:rPr>
        <w:t xml:space="preserve"> In addition, the congress will incorporate a digital twin, a virtual platform that will allow participants to have the same in-person experience from any location, where they can visit booths, attend conferences, interact with other attendees, and schedule one-on-one meetings through video calls. </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line="420" w:lineRule="auto"/>
        <w:rPr/>
      </w:pPr>
      <w:r w:rsidDel="00000000" w:rsidR="00000000" w:rsidRPr="00000000">
        <w:rPr>
          <w:rtl w:val="0"/>
        </w:rPr>
        <w:t xml:space="preserve">The congress is planned for two days of conferences with industry leaders, networking activities, and more than 2,000 business appointments at the venue or through a digital platform. </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line="420" w:lineRule="auto"/>
        <w:rPr/>
      </w:pPr>
      <w:r w:rsidDel="00000000" w:rsidR="00000000" w:rsidRPr="00000000">
        <w:rPr>
          <w:rtl w:val="0"/>
        </w:rPr>
        <w:t xml:space="preserve">The 8th America Digital World Congress 2023  serves as a meeting point between the United States and Latin American markets, aiming to assist companies in digitizing and fostering a cultural shift towards constant innovation, becoming a key driver for economic growth and the advancement of digital transformation in Miami and throughout Latin America.</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line="420" w:lineRule="auto"/>
        <w:rPr/>
      </w:pPr>
      <w:r w:rsidDel="00000000" w:rsidR="00000000" w:rsidRPr="00000000">
        <w:rPr>
          <w:rtl w:val="0"/>
        </w:rPr>
        <w:t xml:space="preserve"> For more information about the event, please visit:</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https://us.america-digital.com/</w:t>
        </w:r>
      </w:hyperlink>
      <w:r w:rsidDel="00000000" w:rsidR="00000000" w:rsidRPr="00000000">
        <w:rPr>
          <w:rtl w:val="0"/>
        </w:rPr>
        <w:t xml:space="preserve"> If you would like to participate as a media partner or cover the event, please register at the following link:</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https://us.america-digital.com/acreditacion-prensa/</w:t>
        </w:r>
      </w:hyperlink>
      <w:r w:rsidDel="00000000" w:rsidR="00000000" w:rsidRPr="00000000">
        <w:rPr>
          <w:rtl w:val="0"/>
        </w:rPr>
        <w:t xml:space="preserve"> or contact Gabriela Rivera Guadarrama, Communications Manager at America Digital, mobile +52 55 2848 7920 or  email gabriela.rivera@america-digital.com</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Join the leaders who are transforming their companies and expanding their businesses at the 8th America Digital World Congress 2023!</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before="300" w:line="420" w:lineRule="auto"/>
        <w:rPr/>
      </w:pPr>
      <w:r w:rsidDel="00000000" w:rsidR="00000000" w:rsidRPr="00000000">
        <w:rPr>
          <w:rtl w:val="0"/>
        </w:rPr>
        <w:t xml:space="preserve">Press Contact: </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before="300" w:line="420" w:lineRule="auto"/>
        <w:rPr/>
      </w:pPr>
      <w:r w:rsidDel="00000000" w:rsidR="00000000" w:rsidRPr="00000000">
        <w:rPr>
          <w:rtl w:val="0"/>
        </w:rPr>
        <w:t xml:space="preserve">Gabriela Rivera Guadarrama </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before="300" w:line="420" w:lineRule="auto"/>
        <w:rPr/>
      </w:pPr>
      <w:r w:rsidDel="00000000" w:rsidR="00000000" w:rsidRPr="00000000">
        <w:rPr>
          <w:rtl w:val="0"/>
        </w:rPr>
        <w:t xml:space="preserve">Communications Manager, America Digital </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before="300" w:line="420" w:lineRule="auto"/>
        <w:rPr/>
      </w:pPr>
      <w:r w:rsidDel="00000000" w:rsidR="00000000" w:rsidRPr="00000000">
        <w:rPr>
          <w:rtl w:val="0"/>
        </w:rPr>
        <w:t xml:space="preserve">Phone: +1 786 857 5663 </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before="300" w:line="420" w:lineRule="auto"/>
        <w:rPr/>
      </w:pPr>
      <w:r w:rsidDel="00000000" w:rsidR="00000000" w:rsidRPr="00000000">
        <w:rPr>
          <w:rtl w:val="0"/>
        </w:rPr>
        <w:t xml:space="preserve">Mobile: +52 55 2848 7920 </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before="300" w:line="420" w:lineRule="auto"/>
        <w:rPr/>
      </w:pPr>
      <w:r w:rsidDel="00000000" w:rsidR="00000000" w:rsidRPr="00000000">
        <w:rPr>
          <w:rtl w:val="0"/>
        </w:rPr>
        <w:t xml:space="preserve">Email: gabriela.rivera@america-digital.com </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before="300" w:line="420" w:lineRule="auto"/>
        <w:rPr/>
      </w:pPr>
      <w:r w:rsidDel="00000000" w:rsidR="00000000" w:rsidRPr="00000000">
        <w:rPr>
          <w:rtl w:val="0"/>
        </w:rPr>
        <w:t xml:space="preserve">Website: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https://us.america-digital.com/</w:t>
        </w:r>
      </w:hyperlink>
      <w:r w:rsidDel="00000000" w:rsidR="00000000" w:rsidRPr="00000000">
        <w:rPr>
          <w:rtl w:val="0"/>
        </w:rPr>
        <w:t xml:space="preserve"> </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before="300" w:line="420" w:lineRule="auto"/>
        <w:rPr>
          <w:color w:val="1155cc"/>
          <w:u w:val="single"/>
        </w:rPr>
      </w:pPr>
      <w:r w:rsidDel="00000000" w:rsidR="00000000" w:rsidRPr="00000000">
        <w:rPr>
          <w:rtl w:val="0"/>
        </w:rPr>
      </w:r>
    </w:p>
    <w:p w:rsidR="00000000" w:rsidDel="00000000" w:rsidP="00000000" w:rsidRDefault="00000000" w:rsidRPr="00000000" w14:paraId="00000014">
      <w:pPr>
        <w:rPr>
          <w:rFonts w:ascii="Roboto" w:cs="Roboto" w:eastAsia="Roboto" w:hAnsi="Roboto"/>
        </w:rPr>
      </w:pP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s.america-digital.com/" TargetMode="External"/><Relationship Id="rId10" Type="http://schemas.openxmlformats.org/officeDocument/2006/relationships/hyperlink" Target="https://us.america-digital.com/acreditacion-prensa/" TargetMode="External"/><Relationship Id="rId12" Type="http://schemas.openxmlformats.org/officeDocument/2006/relationships/hyperlink" Target="https://us.america-digital.com/" TargetMode="External"/><Relationship Id="rId9" Type="http://schemas.openxmlformats.org/officeDocument/2006/relationships/hyperlink" Target="https://us.america-digital.com/acreditacion-prensa/" TargetMode="External"/><Relationship Id="rId5" Type="http://schemas.openxmlformats.org/officeDocument/2006/relationships/styles" Target="styles.xml"/><Relationship Id="rId6" Type="http://schemas.openxmlformats.org/officeDocument/2006/relationships/hyperlink" Target="https://us.america-digital.com/?lang=en" TargetMode="External"/><Relationship Id="rId7" Type="http://schemas.openxmlformats.org/officeDocument/2006/relationships/hyperlink" Target="https://us.america-digital.com/" TargetMode="External"/><Relationship Id="rId8" Type="http://schemas.openxmlformats.org/officeDocument/2006/relationships/hyperlink" Target="https://us.america-digit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