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Buenos días [</w:t>
      </w:r>
      <w:r w:rsidDel="00000000" w:rsidR="00000000" w:rsidRPr="00000000">
        <w:rPr>
          <w:rFonts w:ascii="Candara" w:cs="Candara" w:eastAsia="Candara" w:hAnsi="Candara"/>
          <w:b w:val="1"/>
          <w:color w:val="ff0000"/>
          <w:rtl w:val="0"/>
        </w:rPr>
        <w:t xml:space="preserve">Nombre de tu Jefe],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andara" w:cs="Candara" w:eastAsia="Candara" w:hAnsi="Candara"/>
          <w:b w:val="1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Como estamos en proceso de definición de planes y actividades para lograr nuestros objetivos en tecnología, negocios y transformación digital 2023, deseo presentar los beneficios de asistir al</w:t>
      </w:r>
      <w:hyperlink r:id="rId7">
        <w:r w:rsidDel="00000000" w:rsidR="00000000" w:rsidRPr="00000000">
          <w:rPr>
            <w:rFonts w:ascii="Candara" w:cs="Candara" w:eastAsia="Candara" w:hAnsi="Candara"/>
            <w:b w:val="1"/>
            <w:color w:val="1155cc"/>
            <w:u w:val="single"/>
            <w:rtl w:val="0"/>
          </w:rPr>
          <w:t xml:space="preserve"> 8°  America Digital World Congress 2023</w:t>
        </w:r>
      </w:hyperlink>
      <w:r w:rsidDel="00000000" w:rsidR="00000000" w:rsidRPr="00000000">
        <w:rPr>
          <w:rFonts w:ascii="Candara" w:cs="Candara" w:eastAsia="Candara" w:hAnsi="Candara"/>
          <w:rtl w:val="0"/>
        </w:rPr>
        <w:t xml:space="preserve">, los días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15 y 16 de Noviembre, MBCC - Miami.</w:t>
      </w:r>
    </w:p>
    <w:p w:rsidR="00000000" w:rsidDel="00000000" w:rsidP="00000000" w:rsidRDefault="00000000" w:rsidRPr="00000000" w14:paraId="00000005">
      <w:pPr>
        <w:jc w:val="both"/>
        <w:rPr>
          <w:rFonts w:ascii="Candara" w:cs="Candara" w:eastAsia="Candara" w:hAnsi="Candar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El Congreso America Digital es reconocido por ser durante 2 días el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punto de encuentro 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 de las Tecnología y Negocios de México y  Centroamérica, con más 100 proveedores tecnológicos globales / locales en Expo Digital,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+1000 Reuniones de Negocios 1 a 1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,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+100 Conferencias especializadas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 en #Telecom #5G #SaaS #IA #IOT #Big Data #Cloud #Ciberseguridad #Blockchain #Fintech #eCommerce #Marketing Digital aplicado a la transformación digital de nuestro negocio. </w:t>
      </w:r>
    </w:p>
    <w:p w:rsidR="00000000" w:rsidDel="00000000" w:rsidP="00000000" w:rsidRDefault="00000000" w:rsidRPr="00000000" w14:paraId="00000007">
      <w:pPr>
        <w:jc w:val="both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Participar nos ofrece una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oportunidad única, escasamente disponible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 en EEUU y America de reunirnos con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VPs y expertos globales / locales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 de Alibaba, Google, Amazon, Deloitte, Globallogic, Incode, Fiserv, Hootsuite, Cloudfare, Equifax, Eutelsat, que nos podrán ayudar en mejorar nuestros procesos de gestión, productivos, marketing, comunicacionales y ventas.</w:t>
      </w:r>
    </w:p>
    <w:p w:rsidR="00000000" w:rsidDel="00000000" w:rsidP="00000000" w:rsidRDefault="00000000" w:rsidRPr="00000000" w14:paraId="00000008">
      <w:pPr>
        <w:jc w:val="both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También es una oportunidad de compartir experiencias, claves estratégicas y operativas con             +3,000 C-Levels (CEOs, CDOs, CMOs, CIOs, CTOs, CISOs), autoridades de gobierno tomadores de decisiones México y Centroamérica liderando la innovación y transformación digital en sus organizaciones. </w:t>
      </w:r>
    </w:p>
    <w:p w:rsidR="00000000" w:rsidDel="00000000" w:rsidP="00000000" w:rsidRDefault="00000000" w:rsidRPr="00000000" w14:paraId="00000009">
      <w:pPr>
        <w:jc w:val="both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Y es que participar en los eventos de America Digital es equivalente a realizar un MBA en tecnologías digitales o que es equivalente a realizar más negocios en 2 días que en 1 año. </w:t>
      </w:r>
    </w:p>
    <w:p w:rsidR="00000000" w:rsidDel="00000000" w:rsidP="00000000" w:rsidRDefault="00000000" w:rsidRPr="00000000" w14:paraId="0000000A">
      <w:pPr>
        <w:jc w:val="both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El costo de cada ticket es de US $1,240 por persona, lo que es menor a los costos de registro de eventos similares en USA o Europa. Y se pueden considerar algunos descuentos adicionales si se organiza una misión o delegación empresarial.</w:t>
      </w:r>
    </w:p>
    <w:p w:rsidR="00000000" w:rsidDel="00000000" w:rsidP="00000000" w:rsidRDefault="00000000" w:rsidRPr="00000000" w14:paraId="0000000B">
      <w:pPr>
        <w:jc w:val="both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Otro beneficio importante es que cada profesional de nuestra organización que se registre, recibirá acceso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sin costo por tres meses 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(precio estándar US$ 190 / año por persona) a la APP America Digital Network donde podremos tener acceso a conectar online con la base de asistentes históricos (+7.000 ejecutivos) y ver en modalidad Video On Demand (VOD) las más de 300 conferencias especializadas de los Congresos anteriores. </w:t>
      </w:r>
    </w:p>
    <w:p w:rsidR="00000000" w:rsidDel="00000000" w:rsidP="00000000" w:rsidRDefault="00000000" w:rsidRPr="00000000" w14:paraId="0000000C">
      <w:pPr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Sin más, espero que la exposición de motivos les permita participar en el evento.</w:t>
      </w:r>
    </w:p>
    <w:p w:rsidR="00000000" w:rsidDel="00000000" w:rsidP="00000000" w:rsidRDefault="00000000" w:rsidRPr="00000000" w14:paraId="0000000D">
      <w:pPr>
        <w:rPr>
          <w:rFonts w:ascii="Candara" w:cs="Candara" w:eastAsia="Candara" w:hAnsi="Candara"/>
          <w:b w:val="1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Atentamente</w:t>
      </w:r>
    </w:p>
    <w:p w:rsidR="00000000" w:rsidDel="00000000" w:rsidP="00000000" w:rsidRDefault="00000000" w:rsidRPr="00000000" w14:paraId="0000000E">
      <w:pPr>
        <w:rPr>
          <w:rFonts w:ascii="Candara" w:cs="Candara" w:eastAsia="Candara" w:hAnsi="Candara"/>
          <w:b w:val="1"/>
          <w:color w:val="ff0000"/>
        </w:rPr>
      </w:pPr>
      <w:r w:rsidDel="00000000" w:rsidR="00000000" w:rsidRPr="00000000">
        <w:rPr>
          <w:rFonts w:ascii="Candara" w:cs="Candara" w:eastAsia="Candara" w:hAnsi="Candara"/>
          <w:b w:val="1"/>
          <w:color w:val="ff0000"/>
          <w:rtl w:val="0"/>
        </w:rPr>
        <w:t xml:space="preserve">[Tu nombre]</w:t>
      </w:r>
    </w:p>
    <w:p w:rsidR="00000000" w:rsidDel="00000000" w:rsidP="00000000" w:rsidRDefault="00000000" w:rsidRPr="00000000" w14:paraId="0000000F">
      <w:pPr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rPr>
        <w:rFonts w:ascii="Candara" w:cs="Candara" w:eastAsia="Candara" w:hAnsi="Candara"/>
        <w:b w:val="1"/>
        <w:sz w:val="26"/>
        <w:szCs w:val="2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4857750</wp:posOffset>
          </wp:positionH>
          <wp:positionV relativeFrom="paragraph">
            <wp:posOffset>57150</wp:posOffset>
          </wp:positionV>
          <wp:extent cx="1238250" cy="600075"/>
          <wp:effectExtent b="0" l="0" r="0" t="0"/>
          <wp:wrapSquare wrapText="bothSides" distB="0" distT="0" distL="114300" distR="114300"/>
          <wp:docPr id="126343777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6521" r="-12169" t="0"/>
                  <a:stretch>
                    <a:fillRect/>
                  </a:stretch>
                </pic:blipFill>
                <pic:spPr>
                  <a:xfrm>
                    <a:off x="0" y="0"/>
                    <a:ext cx="1238250" cy="6000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rPr>
        <w:rFonts w:ascii="Candara" w:cs="Candara" w:eastAsia="Candara" w:hAnsi="Candara"/>
        <w:b w:val="1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Candara" w:cs="Candara" w:eastAsia="Candara" w:hAnsi="Candara"/>
        <w:b w:val="1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8° </w:t>
    </w:r>
    <w:r w:rsidDel="00000000" w:rsidR="00000000" w:rsidRPr="00000000">
      <w:rPr>
        <w:rFonts w:ascii="Candara" w:cs="Candara" w:eastAsia="Candara" w:hAnsi="Candara"/>
        <w:b w:val="1"/>
        <w:sz w:val="26"/>
        <w:szCs w:val="26"/>
        <w:rtl w:val="0"/>
      </w:rPr>
      <w:t xml:space="preserve">America digital World Congress </w:t>
    </w:r>
    <w:r w:rsidDel="00000000" w:rsidR="00000000" w:rsidRPr="00000000">
      <w:rPr>
        <w:rFonts w:ascii="Candara" w:cs="Candara" w:eastAsia="Candara" w:hAnsi="Candara"/>
        <w:b w:val="1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2023</w:t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rPr>
        <w:rFonts w:ascii="Candara" w:cs="Candara" w:eastAsia="Candara" w:hAnsi="Candara"/>
        <w:b w:val="1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Candara" w:cs="Candara" w:eastAsia="Candara" w:hAnsi="Candara"/>
        <w:b w:val="1"/>
        <w:sz w:val="26"/>
        <w:szCs w:val="26"/>
        <w:rtl w:val="0"/>
      </w:rPr>
      <w:t xml:space="preserve">15</w:t>
    </w:r>
    <w:r w:rsidDel="00000000" w:rsidR="00000000" w:rsidRPr="00000000">
      <w:rPr>
        <w:rFonts w:ascii="Candara" w:cs="Candara" w:eastAsia="Candara" w:hAnsi="Candara"/>
        <w:b w:val="1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 y </w:t>
    </w:r>
    <w:r w:rsidDel="00000000" w:rsidR="00000000" w:rsidRPr="00000000">
      <w:rPr>
        <w:rFonts w:ascii="Candara" w:cs="Candara" w:eastAsia="Candara" w:hAnsi="Candara"/>
        <w:b w:val="1"/>
        <w:sz w:val="26"/>
        <w:szCs w:val="26"/>
        <w:rtl w:val="0"/>
      </w:rPr>
      <w:t xml:space="preserve">16</w:t>
    </w:r>
    <w:r w:rsidDel="00000000" w:rsidR="00000000" w:rsidRPr="00000000">
      <w:rPr>
        <w:rFonts w:ascii="Candara" w:cs="Candara" w:eastAsia="Candara" w:hAnsi="Candara"/>
        <w:b w:val="1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ndara" w:cs="Candara" w:eastAsia="Candara" w:hAnsi="Candara"/>
        <w:b w:val="1"/>
        <w:sz w:val="26"/>
        <w:szCs w:val="26"/>
        <w:rtl w:val="0"/>
      </w:rPr>
      <w:t xml:space="preserve">Noviembre</w:t>
    </w:r>
    <w:r w:rsidDel="00000000" w:rsidR="00000000" w:rsidRPr="00000000">
      <w:rPr>
        <w:rFonts w:ascii="Candara" w:cs="Candara" w:eastAsia="Candara" w:hAnsi="Candara"/>
        <w:b w:val="1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, </w:t>
    </w:r>
    <w:r w:rsidDel="00000000" w:rsidR="00000000" w:rsidRPr="00000000">
      <w:rPr>
        <w:rFonts w:ascii="Candara" w:cs="Candara" w:eastAsia="Candara" w:hAnsi="Candara"/>
        <w:b w:val="1"/>
        <w:sz w:val="26"/>
        <w:szCs w:val="26"/>
        <w:rtl w:val="0"/>
      </w:rPr>
      <w:t xml:space="preserve">MBCC - Miami</w:t>
    </w:r>
    <w:r w:rsidDel="00000000" w:rsidR="00000000" w:rsidRPr="00000000">
      <w:rPr>
        <w:rFonts w:ascii="Candara" w:cs="Candara" w:eastAsia="Candara" w:hAnsi="Candara"/>
        <w:b w:val="1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basedOn w:val="Fuentedeprrafopredeter"/>
    <w:uiPriority w:val="99"/>
    <w:unhideWhenUsed w:val="1"/>
    <w:rsid w:val="00CF79A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 w:val="1"/>
    <w:rsid w:val="00B306A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B306A4"/>
  </w:style>
  <w:style w:type="paragraph" w:styleId="Piedepgina">
    <w:name w:val="footer"/>
    <w:basedOn w:val="Normal"/>
    <w:link w:val="PiedepginaCar"/>
    <w:uiPriority w:val="99"/>
    <w:unhideWhenUsed w:val="1"/>
    <w:rsid w:val="00B306A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306A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s.america-digital.com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BRMX4O8Fk/ZMrgyPSWp22XWwqw==">CgMxLjA4AHIhMTN6VUk1aFhlT21HUHZPeWp3VWxFUGh0ajg2R2doSVJU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2022-01-23T18:34:00Z</dcterms:created>
  <dc:creator>javi</dc:creator>
</cp:coreProperties>
</file>