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8th America Digital World Congress 2023: the meeting bridge of Latin American and U.S. markets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w:t>
      </w:r>
      <w:hyperlink r:id="rId6">
        <w:r w:rsidDel="00000000" w:rsidR="00000000" w:rsidRPr="00000000">
          <w:rPr>
            <w:color w:val="1155cc"/>
            <w:u w:val="single"/>
            <w:rtl w:val="0"/>
          </w:rPr>
          <w:t xml:space="preserve"> 8th America Digital World Congress  2023</w:t>
        </w:r>
      </w:hyperlink>
      <w:r w:rsidDel="00000000" w:rsidR="00000000" w:rsidRPr="00000000">
        <w:rPr>
          <w:rtl w:val="0"/>
        </w:rPr>
        <w:t xml:space="preserve">, which will be held on November 15 and 16, 2023, at the Miami Convention Center in Florida, will serve as a meeting point between the markets of the United States and Latin America.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Miami has emerged as one of the rapidly growing technology hubs in the United States, with venture capital activity projected to reach $25 million by 2030. While the city's ecosystem is still young compared to other tech centers like Silicon Valley in California, Miami is already home to over 20 tech-latino companies and 481 startups establishing themselves in the city.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city is also a prominent hub for technological advancements, propelling itself into the global spotlight with the integration of cutting-edge technologies like blockchain, fintech, cryptocurrencies, and most recently, artificial intelligence. This influx of transformative innovations has earned Miami the well-deserved name of "Miami 2.0," solidifying its position among the world's leading innovative ecosystems.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 this context, the America Digital World Congress 2023 arrives with a lineup of regional and global companies seeking to showcase their talent and innovation in the US market.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With over 200 brands on the exhibition floor, attendees will have the opportunity to connect with VPs and executives from leading companies in the region, presenting solutions in big data, cloud computing, open banking, artificial intelligence, blockchain, fintech, IoT, mobile, telecom, e-commerce, and digital marketing. Participating companies include AWS, Zoho, Cloudhesive, Alldatum, Evertec, Alibaba Cloud, Oracle, Incode, ManageEngine, Adobe, Glia, Clevertap, GlobalLogic, These, Okta, Xius, Zebra, Netser Group, Clevertap, and many more.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America Digital World Congress serves as a meeting point between global tech providers, United States &amp; Latin American markets, where technology and business leaders can meet their counterparts, sharing perspectives on digital transformation in two evolving and growing markets. This event offers valuable insights into the digital transformation landscape for companies operating in a dynamic and expanding market.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"It is an unmissable event for those looking to be part of the ongoing technological revolution," said Lesley Robles, Director of America Digital.</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two-day congress will also feature a series of conferences led by industry experts, engaging networking activities, and over 2,000 business appointments. These interactions will provide valuable insights into the digital transformation tools necessary for generating sustainable growth and tackling future challenges.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Additionally, the congress will host more than 100 conferences and specialized forums, including the C-Level Forum on Digital Transformation, C-Level Digital Banking &amp; Fintech Forum, e-Government Forum, IoT &amp; Smart Cities Forum, C-Level 5G, IoT &amp; Telco Forum, and Venture Capital Forum.</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For further information about the </w:t>
      </w:r>
      <w:hyperlink r:id="rId7">
        <w:r w:rsidDel="00000000" w:rsidR="00000000" w:rsidRPr="00000000">
          <w:rPr>
            <w:color w:val="1155cc"/>
            <w:u w:val="single"/>
            <w:rtl w:val="0"/>
          </w:rPr>
          <w:t xml:space="preserve">8th America Digital World Congress 2023</w:t>
        </w:r>
      </w:hyperlink>
      <w:r w:rsidDel="00000000" w:rsidR="00000000" w:rsidRPr="00000000">
        <w:rPr>
          <w:rtl w:val="0"/>
        </w:rPr>
        <w:t xml:space="preserve">, please visit the event website at https://us.america-digital.com/?lang=en. Media partners and journalists interested in covering the event can register here </w:t>
      </w:r>
      <w:hyperlink r:id="rId8">
        <w:r w:rsidDel="00000000" w:rsidR="00000000" w:rsidRPr="00000000">
          <w:rPr>
            <w:color w:val="1155cc"/>
            <w:u w:val="single"/>
            <w:rtl w:val="0"/>
          </w:rPr>
          <w:t xml:space="preserve">https://us.america-digital.com/acreditacion-medios/?lang=en</w:t>
        </w:r>
      </w:hyperlink>
      <w:r w:rsidDel="00000000" w:rsidR="00000000" w:rsidRPr="00000000">
        <w:rPr>
          <w:rtl w:val="0"/>
        </w:rPr>
        <w:t xml:space="preserve">  or contact the organizers directly.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Contact:</w:t>
      </w:r>
    </w:p>
    <w:p w:rsidR="00000000" w:rsidDel="00000000" w:rsidP="00000000" w:rsidRDefault="00000000" w:rsidRPr="00000000" w14:paraId="0000001A">
      <w:pPr>
        <w:rPr/>
      </w:pPr>
      <w:r w:rsidDel="00000000" w:rsidR="00000000" w:rsidRPr="00000000">
        <w:rPr>
          <w:rtl w:val="0"/>
        </w:rPr>
        <w:t xml:space="preserve">Gabriela Rivera</w:t>
      </w:r>
    </w:p>
    <w:p w:rsidR="00000000" w:rsidDel="00000000" w:rsidP="00000000" w:rsidRDefault="00000000" w:rsidRPr="00000000" w14:paraId="0000001B">
      <w:pPr>
        <w:rPr/>
      </w:pPr>
      <w:r w:rsidDel="00000000" w:rsidR="00000000" w:rsidRPr="00000000">
        <w:rPr>
          <w:rtl w:val="0"/>
        </w:rPr>
        <w:t xml:space="preserve">Head of Communications</w:t>
      </w:r>
    </w:p>
    <w:p w:rsidR="00000000" w:rsidDel="00000000" w:rsidP="00000000" w:rsidRDefault="00000000" w:rsidRPr="00000000" w14:paraId="0000001C">
      <w:pPr>
        <w:rPr/>
      </w:pPr>
      <w:r w:rsidDel="00000000" w:rsidR="00000000" w:rsidRPr="00000000">
        <w:rPr>
          <w:rtl w:val="0"/>
        </w:rPr>
        <w:t xml:space="preserve">America Digital</w:t>
      </w:r>
    </w:p>
    <w:p w:rsidR="00000000" w:rsidDel="00000000" w:rsidP="00000000" w:rsidRDefault="00000000" w:rsidRPr="00000000" w14:paraId="0000001D">
      <w:pPr>
        <w:rPr/>
      </w:pPr>
      <w:r w:rsidDel="00000000" w:rsidR="00000000" w:rsidRPr="00000000">
        <w:rPr>
          <w:rtl w:val="0"/>
        </w:rPr>
        <w:t xml:space="preserve">+52 552848 7920</w:t>
      </w:r>
    </w:p>
    <w:p w:rsidR="00000000" w:rsidDel="00000000" w:rsidP="00000000" w:rsidRDefault="00000000" w:rsidRPr="00000000" w14:paraId="0000001E">
      <w:pPr>
        <w:rPr/>
      </w:pPr>
      <w:hyperlink r:id="rId9">
        <w:r w:rsidDel="00000000" w:rsidR="00000000" w:rsidRPr="00000000">
          <w:rPr>
            <w:color w:val="1155cc"/>
            <w:u w:val="single"/>
            <w:rtl w:val="0"/>
          </w:rPr>
          <w:t xml:space="preserve">gabriela.rivera@america-digital.com</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Event Website: https://us.america-digital.com/?lang=en</w:t>
      </w:r>
    </w:p>
    <w:p w:rsidR="00000000" w:rsidDel="00000000" w:rsidP="00000000" w:rsidRDefault="00000000" w:rsidRPr="00000000" w14:paraId="00000021">
      <w:pPr>
        <w:rPr/>
      </w:pPr>
      <w:r w:rsidDel="00000000" w:rsidR="00000000" w:rsidRPr="00000000">
        <w:rPr>
          <w:rtl w:val="0"/>
        </w:rPr>
        <w:t xml:space="preserve">Event Date: November 15 and 16, 2023</w:t>
      </w:r>
    </w:p>
    <w:p w:rsidR="00000000" w:rsidDel="00000000" w:rsidP="00000000" w:rsidRDefault="00000000" w:rsidRPr="00000000" w14:paraId="00000022">
      <w:pPr>
        <w:rPr/>
      </w:pPr>
      <w:r w:rsidDel="00000000" w:rsidR="00000000" w:rsidRPr="00000000">
        <w:rPr>
          <w:rtl w:val="0"/>
        </w:rPr>
        <w:t xml:space="preserve">Event Location: Miami Convention Center, Florida, United States</w:t>
      </w:r>
    </w:p>
    <w:p w:rsidR="00000000" w:rsidDel="00000000" w:rsidP="00000000" w:rsidRDefault="00000000" w:rsidRPr="00000000" w14:paraId="0000002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abriela.rivera@america-digital.com" TargetMode="External"/><Relationship Id="rId5" Type="http://schemas.openxmlformats.org/officeDocument/2006/relationships/styles" Target="styles.xml"/><Relationship Id="rId6" Type="http://schemas.openxmlformats.org/officeDocument/2006/relationships/hyperlink" Target="https://us.america-digital.com/?lang=en" TargetMode="External"/><Relationship Id="rId7" Type="http://schemas.openxmlformats.org/officeDocument/2006/relationships/hyperlink" Target="https://us.america-digital.com/?lang=en" TargetMode="External"/><Relationship Id="rId8" Type="http://schemas.openxmlformats.org/officeDocument/2006/relationships/hyperlink" Target="https://us.america-digital.com/acreditacion-medio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